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086"/>
      </w:tblGrid>
      <w:tr w:rsidR="00FC19F4" w14:paraId="4D6F9E33" w14:textId="77777777">
        <w:trPr>
          <w:trHeight w:val="1358"/>
        </w:trPr>
        <w:tc>
          <w:tcPr>
            <w:tcW w:w="4986" w:type="dxa"/>
            <w:shd w:val="clear" w:color="auto" w:fill="auto"/>
          </w:tcPr>
          <w:p w14:paraId="4B589C15" w14:textId="77777777" w:rsidR="00FC19F4" w:rsidRDefault="00D23970" w:rsidP="00FC19F4">
            <w:r>
              <w:rPr>
                <w:noProof/>
                <w:lang w:eastAsia="de-CH"/>
              </w:rPr>
              <w:drawing>
                <wp:inline distT="0" distB="0" distL="0" distR="0" wp14:anchorId="2DDD2148" wp14:editId="17529768">
                  <wp:extent cx="3028950" cy="800100"/>
                  <wp:effectExtent l="0" t="0" r="0" b="0"/>
                  <wp:docPr id="1" name="Picture 1" descr="neues Logo AKV mit Schrift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ues Logo AKV mit Schrift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8BA9B" w14:textId="77777777" w:rsidR="00FC19F4" w:rsidRPr="001D0309" w:rsidRDefault="00FC19F4" w:rsidP="00FC19F4">
            <w:pPr>
              <w:rPr>
                <w:sz w:val="8"/>
                <w:szCs w:val="8"/>
              </w:rPr>
            </w:pPr>
          </w:p>
        </w:tc>
        <w:tc>
          <w:tcPr>
            <w:tcW w:w="4302" w:type="dxa"/>
            <w:shd w:val="clear" w:color="auto" w:fill="auto"/>
          </w:tcPr>
          <w:p w14:paraId="49CB9224" w14:textId="77777777" w:rsidR="00FC19F4" w:rsidRPr="001D0309" w:rsidRDefault="00FC19F4" w:rsidP="00FC19F4">
            <w:pPr>
              <w:rPr>
                <w:rFonts w:cs="Arial"/>
                <w:sz w:val="26"/>
                <w:szCs w:val="26"/>
              </w:rPr>
            </w:pPr>
            <w:r w:rsidRPr="001D0309">
              <w:rPr>
                <w:rFonts w:ascii="CG Times" w:hAnsi="CG Times" w:cs="Arial"/>
                <w:sz w:val="28"/>
                <w:szCs w:val="28"/>
              </w:rPr>
              <w:t xml:space="preserve">        </w:t>
            </w:r>
            <w:r>
              <w:rPr>
                <w:rFonts w:ascii="CG Times" w:hAnsi="CG Times" w:cs="Arial"/>
                <w:sz w:val="28"/>
                <w:szCs w:val="28"/>
              </w:rPr>
              <w:t xml:space="preserve"> </w:t>
            </w:r>
            <w:hyperlink r:id="rId9" w:history="1">
              <w:r w:rsidRPr="001D0309">
                <w:rPr>
                  <w:rStyle w:val="Hyperlink"/>
                  <w:rFonts w:cs="Arial"/>
                  <w:sz w:val="26"/>
                  <w:szCs w:val="26"/>
                </w:rPr>
                <w:t>www.bienen-ag.ch</w:t>
              </w:r>
            </w:hyperlink>
            <w:r w:rsidRPr="001D0309">
              <w:rPr>
                <w:rFonts w:cs="Arial"/>
                <w:sz w:val="26"/>
                <w:szCs w:val="26"/>
              </w:rPr>
              <w:t xml:space="preserve">     </w:t>
            </w:r>
          </w:p>
          <w:p w14:paraId="21B25402" w14:textId="77777777" w:rsidR="00FC19F4" w:rsidRPr="001D0309" w:rsidRDefault="00FC19F4" w:rsidP="00FC19F4">
            <w:pPr>
              <w:rPr>
                <w:rFonts w:cs="Arial"/>
              </w:rPr>
            </w:pPr>
          </w:p>
          <w:p w14:paraId="514D9DE7" w14:textId="77777777" w:rsidR="00FC19F4" w:rsidRPr="001D0309" w:rsidRDefault="00FC19F4" w:rsidP="00FC19F4">
            <w:pPr>
              <w:rPr>
                <w:rFonts w:cs="Arial"/>
                <w:sz w:val="32"/>
                <w:szCs w:val="32"/>
              </w:rPr>
            </w:pPr>
          </w:p>
          <w:p w14:paraId="29AF8435" w14:textId="15F16285" w:rsidR="00FC19F4" w:rsidRPr="001D0309" w:rsidRDefault="00FC19F4" w:rsidP="008F3EC6">
            <w:pPr>
              <w:rPr>
                <w:rFonts w:cs="Arial"/>
              </w:rPr>
            </w:pPr>
            <w:r w:rsidRPr="001D0309">
              <w:rPr>
                <w:rFonts w:cs="Arial"/>
              </w:rPr>
              <w:t xml:space="preserve">          </w:t>
            </w:r>
            <w:r w:rsidR="00836269">
              <w:rPr>
                <w:rFonts w:cs="Arial"/>
              </w:rPr>
              <w:t xml:space="preserve"> Aarau, </w:t>
            </w:r>
            <w:r w:rsidR="002F1FFC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. </w:t>
            </w:r>
            <w:r w:rsidR="008F3EC6">
              <w:rPr>
                <w:rFonts w:cs="Arial"/>
              </w:rPr>
              <w:t>August</w:t>
            </w:r>
            <w:r w:rsidR="001336F6">
              <w:rPr>
                <w:rFonts w:cs="Arial"/>
              </w:rPr>
              <w:t xml:space="preserve"> 202</w:t>
            </w:r>
            <w:r w:rsidR="008F3EC6">
              <w:rPr>
                <w:rFonts w:cs="Arial"/>
              </w:rPr>
              <w:t>1</w:t>
            </w:r>
          </w:p>
        </w:tc>
      </w:tr>
    </w:tbl>
    <w:p w14:paraId="1F912E0F" w14:textId="77777777" w:rsidR="003010E1" w:rsidRPr="003010E1" w:rsidRDefault="003010E1" w:rsidP="007949A8">
      <w:pPr>
        <w:ind w:right="-851"/>
        <w:rPr>
          <w:rFonts w:cs="Arial"/>
          <w:sz w:val="24"/>
          <w:szCs w:val="24"/>
        </w:rPr>
      </w:pPr>
    </w:p>
    <w:p w14:paraId="1FA0A64E" w14:textId="57DBC760" w:rsidR="00FC19F4" w:rsidRPr="003010E1" w:rsidRDefault="005269CB" w:rsidP="005269CB">
      <w:pPr>
        <w:tabs>
          <w:tab w:val="left" w:pos="142"/>
          <w:tab w:val="left" w:pos="8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Stimmabgabe zu den Traktanden der DV des VABV vom Jahre 202</w:t>
      </w:r>
      <w:r w:rsidR="008F3EC6">
        <w:rPr>
          <w:b/>
          <w:sz w:val="24"/>
          <w:szCs w:val="24"/>
        </w:rPr>
        <w:t>1</w:t>
      </w:r>
    </w:p>
    <w:p w14:paraId="7118C24B" w14:textId="77777777" w:rsidR="00FC19F4" w:rsidRPr="003010E1" w:rsidRDefault="00FC19F4" w:rsidP="005269CB">
      <w:pPr>
        <w:ind w:right="-851"/>
        <w:jc w:val="center"/>
        <w:rPr>
          <w:sz w:val="24"/>
          <w:szCs w:val="24"/>
        </w:rPr>
      </w:pPr>
    </w:p>
    <w:p w14:paraId="5C31B948" w14:textId="1DA8D570" w:rsidR="001336F6" w:rsidRDefault="005269CB" w:rsidP="005269CB">
      <w:pPr>
        <w:ind w:right="-851"/>
        <w:jc w:val="center"/>
        <w:rPr>
          <w:sz w:val="24"/>
          <w:szCs w:val="24"/>
        </w:rPr>
      </w:pPr>
      <w:r>
        <w:rPr>
          <w:sz w:val="24"/>
          <w:szCs w:val="24"/>
        </w:rPr>
        <w:t>Bitte kreuzen Sie die entsprechenden Felder an.</w:t>
      </w:r>
    </w:p>
    <w:p w14:paraId="6F40A28C" w14:textId="77777777" w:rsidR="005269CB" w:rsidRPr="003010E1" w:rsidRDefault="005269CB" w:rsidP="00FC19F4">
      <w:pPr>
        <w:ind w:right="-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6A99" w:rsidRPr="003010E1" w14:paraId="6F24139F" w14:textId="77777777" w:rsidTr="00AD7338">
        <w:tc>
          <w:tcPr>
            <w:tcW w:w="9062" w:type="dxa"/>
          </w:tcPr>
          <w:p w14:paraId="215FCE6F" w14:textId="77777777" w:rsidR="007A6A99" w:rsidRPr="001D6A40" w:rsidRDefault="007A6A99" w:rsidP="00635857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Wahl der Stimmenzähler</w:t>
            </w:r>
          </w:p>
          <w:p w14:paraId="49537CEF" w14:textId="7C0D3712" w:rsidR="00FC67E8" w:rsidRDefault="00FC67E8" w:rsidP="007A6A99">
            <w:pPr>
              <w:ind w:left="360" w:right="317"/>
              <w:rPr>
                <w:sz w:val="24"/>
                <w:szCs w:val="24"/>
              </w:rPr>
            </w:pPr>
            <w:r w:rsidRPr="00FC67E8">
              <w:rPr>
                <w:sz w:val="24"/>
                <w:szCs w:val="24"/>
              </w:rPr>
              <w:t xml:space="preserve">Der Vorstand wird die Eingehenden Stimmen in </w:t>
            </w:r>
            <w:r w:rsidR="002F1AE7" w:rsidRPr="00FC67E8">
              <w:rPr>
                <w:sz w:val="24"/>
                <w:szCs w:val="24"/>
              </w:rPr>
              <w:t>schriftlicher</w:t>
            </w:r>
            <w:r w:rsidRPr="00FC67E8">
              <w:rPr>
                <w:sz w:val="24"/>
                <w:szCs w:val="24"/>
              </w:rPr>
              <w:t xml:space="preserve"> Form mit Eingang bis und mit </w:t>
            </w:r>
            <w:r w:rsidR="002F1AE7" w:rsidRPr="00FC67E8">
              <w:rPr>
                <w:sz w:val="24"/>
                <w:szCs w:val="24"/>
              </w:rPr>
              <w:t>Freitag,</w:t>
            </w:r>
            <w:r w:rsidRPr="00FC67E8">
              <w:rPr>
                <w:sz w:val="24"/>
                <w:szCs w:val="24"/>
              </w:rPr>
              <w:t xml:space="preserve"> </w:t>
            </w:r>
            <w:r w:rsidR="002F1AE7">
              <w:rPr>
                <w:sz w:val="24"/>
                <w:szCs w:val="24"/>
              </w:rPr>
              <w:t>25.9.2021</w:t>
            </w:r>
            <w:r w:rsidRPr="008F3EC6">
              <w:rPr>
                <w:color w:val="FF0000"/>
                <w:sz w:val="24"/>
                <w:szCs w:val="24"/>
              </w:rPr>
              <w:t xml:space="preserve"> </w:t>
            </w:r>
            <w:r w:rsidRPr="00FC67E8">
              <w:rPr>
                <w:sz w:val="24"/>
                <w:szCs w:val="24"/>
              </w:rPr>
              <w:t>sammeln und die Stimmen zählen. </w:t>
            </w:r>
            <w:r w:rsidRPr="00FC67E8">
              <w:rPr>
                <w:sz w:val="24"/>
                <w:szCs w:val="24"/>
              </w:rPr>
              <w:br/>
              <w:t>Die Resultate werden dem Kreis der Abstimmenden detailliert bekannt gegeben. So kann jede/r nachprüfen, ob ihre/seine Voten korrekt aufgenommen und ausgewertet wurden. Die Abstimmung ist öffentlich, so wie an der «normalen» Delegiertenversammlung auch. Eine geheime Abstimmung ist somit nicht möglich.</w:t>
            </w:r>
          </w:p>
          <w:p w14:paraId="1E1EACFD" w14:textId="4AFF9066" w:rsidR="007A6A99" w:rsidRDefault="007A6A99" w:rsidP="007A6A99">
            <w:pPr>
              <w:ind w:left="360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Wollen Sie diesem Vorgehen zustimmen?</w:t>
            </w:r>
          </w:p>
          <w:p w14:paraId="1EA9FEF8" w14:textId="77777777" w:rsidR="007A6A99" w:rsidRDefault="007A6A99" w:rsidP="007A6A99">
            <w:pPr>
              <w:ind w:left="360" w:right="317"/>
              <w:rPr>
                <w:sz w:val="24"/>
                <w:szCs w:val="24"/>
              </w:rPr>
            </w:pPr>
          </w:p>
          <w:p w14:paraId="25E57772" w14:textId="78996EE1" w:rsidR="007A6A99" w:rsidRPr="003010E1" w:rsidRDefault="007A6A99" w:rsidP="007A6A99">
            <w:pPr>
              <w:ind w:left="360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 </w:t>
            </w:r>
          </w:p>
        </w:tc>
      </w:tr>
      <w:tr w:rsidR="00445322" w:rsidRPr="003010E1" w14:paraId="1284051A" w14:textId="77777777" w:rsidTr="00AD7338">
        <w:tc>
          <w:tcPr>
            <w:tcW w:w="9062" w:type="dxa"/>
          </w:tcPr>
          <w:p w14:paraId="7A9DE102" w14:textId="10D3C925" w:rsidR="00445322" w:rsidRPr="001D6A40" w:rsidRDefault="00445322" w:rsidP="00635857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Genehmigung des Protokolls</w:t>
            </w:r>
          </w:p>
          <w:p w14:paraId="1DA77278" w14:textId="3E9C2AF2" w:rsidR="00473E1C" w:rsidRPr="003010E1" w:rsidRDefault="001336F6" w:rsidP="0044532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Wollen Sie das Protokoll der letzten DV des Jahres 20</w:t>
            </w:r>
            <w:r w:rsidR="008F3EC6">
              <w:rPr>
                <w:sz w:val="24"/>
                <w:szCs w:val="24"/>
              </w:rPr>
              <w:t>20</w:t>
            </w:r>
            <w:r w:rsidRPr="003010E1">
              <w:rPr>
                <w:sz w:val="24"/>
                <w:szCs w:val="24"/>
              </w:rPr>
              <w:t xml:space="preserve"> genehmigen?</w:t>
            </w:r>
          </w:p>
          <w:p w14:paraId="78617E40" w14:textId="77777777" w:rsidR="003010E1" w:rsidRPr="003010E1" w:rsidRDefault="003010E1" w:rsidP="00445322">
            <w:pPr>
              <w:ind w:left="360" w:right="317"/>
              <w:rPr>
                <w:sz w:val="24"/>
                <w:szCs w:val="24"/>
              </w:rPr>
            </w:pPr>
          </w:p>
          <w:p w14:paraId="1D52F4BF" w14:textId="71442659" w:rsidR="001336F6" w:rsidRPr="003010E1" w:rsidRDefault="003010E1" w:rsidP="00513B1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="005269CB"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 w:rsidR="005269CB">
              <w:rPr>
                <w:rFonts w:cs="Arial"/>
                <w:sz w:val="24"/>
                <w:szCs w:val="24"/>
              </w:rPr>
              <w:t xml:space="preserve">                    </w:t>
            </w:r>
            <w:r w:rsidR="005269CB" w:rsidRPr="003010E1">
              <w:rPr>
                <w:rFonts w:cs="Arial"/>
                <w:sz w:val="36"/>
                <w:szCs w:val="24"/>
              </w:rPr>
              <w:t xml:space="preserve">□ </w:t>
            </w:r>
            <w:r w:rsidR="005269CB">
              <w:rPr>
                <w:rFonts w:cs="Arial"/>
                <w:sz w:val="24"/>
                <w:szCs w:val="24"/>
              </w:rPr>
              <w:t xml:space="preserve">Enthaltung                    </w:t>
            </w:r>
          </w:p>
        </w:tc>
      </w:tr>
      <w:tr w:rsidR="00473E1C" w:rsidRPr="003010E1" w14:paraId="219978F1" w14:textId="77777777" w:rsidTr="00AD7338">
        <w:tc>
          <w:tcPr>
            <w:tcW w:w="9062" w:type="dxa"/>
          </w:tcPr>
          <w:p w14:paraId="6DC47562" w14:textId="77777777" w:rsidR="0087601E" w:rsidRPr="001D6A40" w:rsidRDefault="00473E1C" w:rsidP="0087601E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Genehmigung de</w:t>
            </w:r>
            <w:r w:rsidR="003010E1" w:rsidRPr="001D6A40">
              <w:rPr>
                <w:b/>
                <w:bCs/>
                <w:sz w:val="24"/>
                <w:szCs w:val="24"/>
              </w:rPr>
              <w:t>s</w:t>
            </w:r>
            <w:r w:rsidRPr="001D6A40">
              <w:rPr>
                <w:b/>
                <w:bCs/>
                <w:sz w:val="24"/>
                <w:szCs w:val="24"/>
              </w:rPr>
              <w:t xml:space="preserve"> Jahresberichte</w:t>
            </w:r>
            <w:r w:rsidR="00402DF6" w:rsidRPr="001D6A40">
              <w:rPr>
                <w:b/>
                <w:bCs/>
                <w:sz w:val="24"/>
                <w:szCs w:val="24"/>
              </w:rPr>
              <w:t>s des Präsidenten</w:t>
            </w:r>
          </w:p>
          <w:p w14:paraId="12683C85" w14:textId="170A5ED5" w:rsidR="00402DF6" w:rsidRPr="003010E1" w:rsidRDefault="001336F6" w:rsidP="00402DF6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Wollen Sie den Jahresbericht des Präsidenten für das Jahr 20</w:t>
            </w:r>
            <w:r w:rsidR="008F3EC6">
              <w:rPr>
                <w:sz w:val="24"/>
                <w:szCs w:val="24"/>
              </w:rPr>
              <w:t>20</w:t>
            </w:r>
            <w:r w:rsidRPr="003010E1">
              <w:rPr>
                <w:sz w:val="24"/>
                <w:szCs w:val="24"/>
              </w:rPr>
              <w:t xml:space="preserve"> genehmigen?</w:t>
            </w:r>
          </w:p>
          <w:p w14:paraId="43E67C1B" w14:textId="77777777" w:rsidR="003010E1" w:rsidRDefault="003010E1" w:rsidP="003010E1">
            <w:pPr>
              <w:ind w:left="360" w:right="317"/>
              <w:rPr>
                <w:sz w:val="24"/>
                <w:szCs w:val="24"/>
              </w:rPr>
            </w:pPr>
          </w:p>
          <w:p w14:paraId="5E814DFB" w14:textId="2621713C" w:rsidR="00473E1C" w:rsidRPr="003010E1" w:rsidRDefault="005269CB" w:rsidP="00513B1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 </w:t>
            </w:r>
          </w:p>
        </w:tc>
      </w:tr>
      <w:tr w:rsidR="007A6A99" w:rsidRPr="003010E1" w14:paraId="08D5DEEC" w14:textId="77777777" w:rsidTr="00AD7338">
        <w:tc>
          <w:tcPr>
            <w:tcW w:w="9062" w:type="dxa"/>
          </w:tcPr>
          <w:p w14:paraId="1C2EC135" w14:textId="0E9FADDA" w:rsidR="007A6A99" w:rsidRDefault="007A6A99" w:rsidP="0087601E">
            <w:pPr>
              <w:numPr>
                <w:ilvl w:val="0"/>
                <w:numId w:val="11"/>
              </w:numPr>
              <w:ind w:right="317"/>
              <w:rPr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Informationen aus den Bereichen</w:t>
            </w:r>
            <w:r>
              <w:rPr>
                <w:sz w:val="24"/>
                <w:szCs w:val="24"/>
              </w:rPr>
              <w:t xml:space="preserve">. </w:t>
            </w:r>
            <w:r w:rsidR="00AF44F5">
              <w:rPr>
                <w:sz w:val="24"/>
                <w:szCs w:val="24"/>
              </w:rPr>
              <w:t xml:space="preserve">  </w:t>
            </w:r>
          </w:p>
          <w:p w14:paraId="3D1279C2" w14:textId="723A00C7" w:rsidR="007A6A99" w:rsidRPr="003010E1" w:rsidRDefault="001D6A40" w:rsidP="002B5814">
            <w:pPr>
              <w:ind w:left="360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Informationen bedürfen keiner Abstimmung und sind auf der Homepage abrufbar</w:t>
            </w:r>
            <w:r w:rsidR="002B5814">
              <w:rPr>
                <w:sz w:val="24"/>
                <w:szCs w:val="24"/>
              </w:rPr>
              <w:t>.</w:t>
            </w:r>
          </w:p>
        </w:tc>
      </w:tr>
      <w:tr w:rsidR="00FC19F4" w:rsidRPr="003010E1" w14:paraId="34F8CF6E" w14:textId="77777777" w:rsidTr="00AD7338">
        <w:tc>
          <w:tcPr>
            <w:tcW w:w="9062" w:type="dxa"/>
          </w:tcPr>
          <w:p w14:paraId="17C17877" w14:textId="77777777" w:rsidR="00473E1C" w:rsidRPr="001D6A40" w:rsidRDefault="00473E1C" w:rsidP="00635857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Abnahme der Verbandsrechnung mit Revisorenbericht</w:t>
            </w:r>
            <w:r w:rsidR="00402DF6" w:rsidRPr="001D6A40">
              <w:rPr>
                <w:b/>
                <w:bCs/>
                <w:sz w:val="24"/>
                <w:szCs w:val="24"/>
              </w:rPr>
              <w:t>:</w:t>
            </w:r>
          </w:p>
          <w:p w14:paraId="031C63DA" w14:textId="607A36E2" w:rsidR="001336F6" w:rsidRPr="003010E1" w:rsidRDefault="001336F6" w:rsidP="00635857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Wollen Sie die Verbandsrechnung für das Jahr 20</w:t>
            </w:r>
            <w:r w:rsidR="008F3EC6">
              <w:rPr>
                <w:sz w:val="24"/>
                <w:szCs w:val="24"/>
              </w:rPr>
              <w:t>20</w:t>
            </w:r>
            <w:r w:rsidRPr="003010E1">
              <w:rPr>
                <w:sz w:val="24"/>
                <w:szCs w:val="24"/>
              </w:rPr>
              <w:t xml:space="preserve"> genehmigen</w:t>
            </w:r>
            <w:r w:rsidR="003010E1">
              <w:rPr>
                <w:sz w:val="24"/>
                <w:szCs w:val="24"/>
              </w:rPr>
              <w:t xml:space="preserve"> und die Decharge erteilen</w:t>
            </w:r>
            <w:r w:rsidRPr="003010E1">
              <w:rPr>
                <w:sz w:val="24"/>
                <w:szCs w:val="24"/>
              </w:rPr>
              <w:t>?</w:t>
            </w:r>
          </w:p>
          <w:p w14:paraId="784D0C4C" w14:textId="77777777" w:rsidR="003010E1" w:rsidRPr="003010E1" w:rsidRDefault="003010E1" w:rsidP="00513B12">
            <w:pPr>
              <w:ind w:right="317"/>
              <w:rPr>
                <w:sz w:val="24"/>
                <w:szCs w:val="24"/>
              </w:rPr>
            </w:pPr>
          </w:p>
          <w:p w14:paraId="38AF37B4" w14:textId="6C01CA42" w:rsidR="001336F6" w:rsidRPr="003010E1" w:rsidRDefault="005269CB" w:rsidP="00513B1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 </w:t>
            </w:r>
          </w:p>
        </w:tc>
      </w:tr>
      <w:tr w:rsidR="00FC19F4" w:rsidRPr="003010E1" w14:paraId="55AF7222" w14:textId="77777777" w:rsidTr="00AD7338">
        <w:tc>
          <w:tcPr>
            <w:tcW w:w="9062" w:type="dxa"/>
          </w:tcPr>
          <w:p w14:paraId="483A7D09" w14:textId="30987408" w:rsidR="00FC19F4" w:rsidRPr="001D6A40" w:rsidRDefault="008975B6" w:rsidP="00FC19F4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Festsetz</w:t>
            </w:r>
            <w:r w:rsidR="008F3EC6">
              <w:rPr>
                <w:b/>
                <w:bCs/>
                <w:sz w:val="24"/>
                <w:szCs w:val="24"/>
              </w:rPr>
              <w:t>ung des Mitgliederbeitrages 2021</w:t>
            </w:r>
          </w:p>
          <w:p w14:paraId="4CA46421" w14:textId="43EA7D83" w:rsidR="001336F6" w:rsidRPr="003010E1" w:rsidRDefault="001336F6" w:rsidP="008975B6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Wollen Sie den Mit</w:t>
            </w:r>
            <w:r w:rsidR="008F3EC6">
              <w:rPr>
                <w:sz w:val="24"/>
                <w:szCs w:val="24"/>
              </w:rPr>
              <w:t>gliederbeitrag für das Jahr 2021</w:t>
            </w:r>
            <w:r w:rsidR="004F6C2F">
              <w:rPr>
                <w:sz w:val="24"/>
                <w:szCs w:val="24"/>
              </w:rPr>
              <w:t xml:space="preserve"> bei 6.- CHF</w:t>
            </w:r>
            <w:r w:rsidRPr="003010E1">
              <w:rPr>
                <w:sz w:val="24"/>
                <w:szCs w:val="24"/>
              </w:rPr>
              <w:t xml:space="preserve"> belassen wie er in den letzten Jahren war?</w:t>
            </w:r>
          </w:p>
          <w:p w14:paraId="3B781C04" w14:textId="77777777" w:rsidR="003010E1" w:rsidRDefault="003010E1" w:rsidP="00513B12">
            <w:pPr>
              <w:ind w:right="317"/>
              <w:rPr>
                <w:sz w:val="24"/>
                <w:szCs w:val="24"/>
              </w:rPr>
            </w:pPr>
          </w:p>
          <w:p w14:paraId="2F93D718" w14:textId="59B58694" w:rsidR="003010E1" w:rsidRPr="003010E1" w:rsidRDefault="005269CB" w:rsidP="00513B1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</w:t>
            </w:r>
          </w:p>
        </w:tc>
      </w:tr>
      <w:tr w:rsidR="000B76EC" w:rsidRPr="003010E1" w14:paraId="395C043C" w14:textId="77777777" w:rsidTr="00AD7338">
        <w:tc>
          <w:tcPr>
            <w:tcW w:w="9062" w:type="dxa"/>
          </w:tcPr>
          <w:p w14:paraId="02E9F23C" w14:textId="25661967" w:rsidR="000B76EC" w:rsidRDefault="000B76EC" w:rsidP="00FC19F4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Genehmigung Rückstellung Internet 1000.- CHF p.A.</w:t>
            </w:r>
          </w:p>
          <w:p w14:paraId="62CBE621" w14:textId="43486165" w:rsidR="000B76EC" w:rsidRPr="000B76EC" w:rsidRDefault="000B76EC" w:rsidP="000B76EC">
            <w:pPr>
              <w:ind w:left="360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Wollen Sie die Rückstellung von 1000.- CHF p.A. annehmen?</w:t>
            </w:r>
          </w:p>
          <w:p w14:paraId="6BC32B2B" w14:textId="3FAD80B4" w:rsidR="000B76EC" w:rsidRPr="001D6A40" w:rsidRDefault="000B76EC" w:rsidP="000B76EC">
            <w:pPr>
              <w:ind w:left="360" w:right="317"/>
              <w:rPr>
                <w:b/>
                <w:bCs/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</w:t>
            </w:r>
          </w:p>
        </w:tc>
      </w:tr>
      <w:tr w:rsidR="000B76EC" w:rsidRPr="003010E1" w14:paraId="011CD484" w14:textId="77777777" w:rsidTr="00AD7338">
        <w:tc>
          <w:tcPr>
            <w:tcW w:w="9062" w:type="dxa"/>
          </w:tcPr>
          <w:p w14:paraId="6715964E" w14:textId="77777777" w:rsidR="000B76EC" w:rsidRPr="000B76EC" w:rsidRDefault="000B76EC" w:rsidP="000B76EC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0B76EC">
              <w:rPr>
                <w:b/>
                <w:bCs/>
                <w:sz w:val="24"/>
                <w:szCs w:val="24"/>
              </w:rPr>
              <w:lastRenderedPageBreak/>
              <w:t>Genehmigung der Verwendung der Rückstellungen Internet/Homepage</w:t>
            </w:r>
          </w:p>
          <w:p w14:paraId="38AC748D" w14:textId="0FB809B1" w:rsidR="000B76EC" w:rsidRDefault="000B76EC" w:rsidP="000B76EC">
            <w:pPr>
              <w:ind w:left="360"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Wollen Sie der Verwendung der Rückstellungen zustimmen?</w:t>
            </w:r>
          </w:p>
          <w:p w14:paraId="225891F6" w14:textId="77777777" w:rsidR="000B76EC" w:rsidRPr="000B76EC" w:rsidRDefault="000B76EC" w:rsidP="000B76EC">
            <w:pPr>
              <w:ind w:left="360" w:right="317"/>
              <w:rPr>
                <w:sz w:val="24"/>
                <w:szCs w:val="24"/>
              </w:rPr>
            </w:pPr>
          </w:p>
          <w:p w14:paraId="3EDB60C9" w14:textId="4B0006C9" w:rsidR="000B76EC" w:rsidRPr="001D6A40" w:rsidRDefault="000B76EC" w:rsidP="000B76EC">
            <w:pPr>
              <w:ind w:left="360" w:right="317"/>
              <w:rPr>
                <w:b/>
                <w:bCs/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</w:t>
            </w:r>
          </w:p>
        </w:tc>
      </w:tr>
      <w:tr w:rsidR="008975B6" w:rsidRPr="003010E1" w14:paraId="24D68B64" w14:textId="77777777" w:rsidTr="00AD7338">
        <w:tc>
          <w:tcPr>
            <w:tcW w:w="9062" w:type="dxa"/>
          </w:tcPr>
          <w:p w14:paraId="46BA67F4" w14:textId="059A12FC" w:rsidR="008975B6" w:rsidRPr="001D6A40" w:rsidRDefault="001D6A40" w:rsidP="00FC19F4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Genehmigung Budget</w:t>
            </w:r>
          </w:p>
          <w:p w14:paraId="52F50D2E" w14:textId="7A637AB8" w:rsidR="008975B6" w:rsidRPr="003010E1" w:rsidRDefault="001336F6" w:rsidP="008975B6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Wollen Sie das Budget für das Jahr 202</w:t>
            </w:r>
            <w:r w:rsidR="008F3EC6">
              <w:rPr>
                <w:sz w:val="24"/>
                <w:szCs w:val="24"/>
              </w:rPr>
              <w:t>1</w:t>
            </w:r>
            <w:r w:rsidRPr="003010E1">
              <w:rPr>
                <w:sz w:val="24"/>
                <w:szCs w:val="24"/>
              </w:rPr>
              <w:t xml:space="preserve"> genehmigen?</w:t>
            </w:r>
          </w:p>
          <w:p w14:paraId="1E07808B" w14:textId="77777777" w:rsidR="003010E1" w:rsidRDefault="003010E1" w:rsidP="003010E1">
            <w:pPr>
              <w:ind w:left="360" w:right="317"/>
              <w:rPr>
                <w:sz w:val="24"/>
                <w:szCs w:val="24"/>
              </w:rPr>
            </w:pPr>
          </w:p>
          <w:p w14:paraId="310B9818" w14:textId="15D06F82" w:rsidR="00DA3FF5" w:rsidRPr="003010E1" w:rsidRDefault="005269CB" w:rsidP="00513B1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 </w:t>
            </w:r>
          </w:p>
        </w:tc>
      </w:tr>
      <w:tr w:rsidR="00E9288B" w:rsidRPr="003010E1" w14:paraId="42FB287B" w14:textId="77777777" w:rsidTr="00AD7338">
        <w:tc>
          <w:tcPr>
            <w:tcW w:w="9062" w:type="dxa"/>
          </w:tcPr>
          <w:p w14:paraId="1790F7A3" w14:textId="0CCDDA7E" w:rsidR="004241F9" w:rsidRPr="001D6A40" w:rsidRDefault="00513B12" w:rsidP="00513B12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4241F9" w:rsidRPr="001D6A40">
              <w:rPr>
                <w:b/>
                <w:bCs/>
                <w:sz w:val="24"/>
                <w:szCs w:val="24"/>
              </w:rPr>
              <w:t>Genehmi</w:t>
            </w:r>
            <w:r w:rsidR="001336F6" w:rsidRPr="001D6A40">
              <w:rPr>
                <w:b/>
                <w:bCs/>
                <w:sz w:val="24"/>
                <w:szCs w:val="24"/>
              </w:rPr>
              <w:t>gung des Tätigkeitsprogramm 202</w:t>
            </w:r>
            <w:r w:rsidR="008F3EC6">
              <w:rPr>
                <w:b/>
                <w:bCs/>
                <w:sz w:val="24"/>
                <w:szCs w:val="24"/>
              </w:rPr>
              <w:t>1</w:t>
            </w:r>
            <w:r w:rsidR="00E9288B" w:rsidRPr="001D6A40">
              <w:rPr>
                <w:b/>
                <w:bCs/>
                <w:sz w:val="24"/>
                <w:szCs w:val="24"/>
              </w:rPr>
              <w:t>:</w:t>
            </w:r>
          </w:p>
          <w:p w14:paraId="53354C20" w14:textId="5114ECE2" w:rsidR="003010E1" w:rsidRDefault="001336F6" w:rsidP="00513B1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Wollen Sie</w:t>
            </w:r>
            <w:r w:rsidR="008F3EC6">
              <w:rPr>
                <w:sz w:val="24"/>
                <w:szCs w:val="24"/>
              </w:rPr>
              <w:t xml:space="preserve"> das Tätigkeitsprogramm für 2021</w:t>
            </w:r>
            <w:r w:rsidRPr="003010E1">
              <w:rPr>
                <w:sz w:val="24"/>
                <w:szCs w:val="24"/>
              </w:rPr>
              <w:t xml:space="preserve"> genehmigen?</w:t>
            </w:r>
          </w:p>
          <w:p w14:paraId="3EB64476" w14:textId="77777777" w:rsidR="003010E1" w:rsidRPr="003010E1" w:rsidRDefault="003010E1" w:rsidP="003010E1">
            <w:pPr>
              <w:ind w:left="360" w:right="317"/>
              <w:rPr>
                <w:sz w:val="24"/>
                <w:szCs w:val="24"/>
              </w:rPr>
            </w:pPr>
          </w:p>
          <w:p w14:paraId="7FE3031B" w14:textId="03A84DDF" w:rsidR="001336F6" w:rsidRPr="003010E1" w:rsidRDefault="005269CB" w:rsidP="00513B1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 </w:t>
            </w:r>
          </w:p>
        </w:tc>
      </w:tr>
      <w:tr w:rsidR="004241F9" w:rsidRPr="003010E1" w14:paraId="640B1710" w14:textId="77777777" w:rsidTr="00AD7338">
        <w:tc>
          <w:tcPr>
            <w:tcW w:w="9062" w:type="dxa"/>
          </w:tcPr>
          <w:p w14:paraId="762D733F" w14:textId="3DE6C539" w:rsidR="00DA3FF5" w:rsidRPr="001D6A40" w:rsidRDefault="00DA3FF5" w:rsidP="00513B12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Bestimmung des nächsten Versammlungsortes:</w:t>
            </w:r>
          </w:p>
          <w:p w14:paraId="48AB2176" w14:textId="00DAF44F" w:rsidR="00DA3FF5" w:rsidRPr="003010E1" w:rsidRDefault="00DA3FF5" w:rsidP="00402DF6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D</w:t>
            </w:r>
            <w:r w:rsidR="001336F6" w:rsidRPr="003010E1">
              <w:rPr>
                <w:sz w:val="24"/>
                <w:szCs w:val="24"/>
              </w:rPr>
              <w:t>i</w:t>
            </w:r>
            <w:r w:rsidRPr="003010E1">
              <w:rPr>
                <w:sz w:val="24"/>
                <w:szCs w:val="24"/>
              </w:rPr>
              <w:t>e</w:t>
            </w:r>
            <w:r w:rsidR="009E7312">
              <w:rPr>
                <w:sz w:val="24"/>
                <w:szCs w:val="24"/>
              </w:rPr>
              <w:t xml:space="preserve"> nächste ordentliche DV ist am </w:t>
            </w:r>
            <w:r w:rsidR="000B76EC">
              <w:rPr>
                <w:sz w:val="24"/>
                <w:szCs w:val="24"/>
              </w:rPr>
              <w:t>1</w:t>
            </w:r>
            <w:r w:rsidR="009E7312">
              <w:rPr>
                <w:sz w:val="24"/>
                <w:szCs w:val="24"/>
              </w:rPr>
              <w:t xml:space="preserve">. </w:t>
            </w:r>
            <w:r w:rsidR="000B76EC">
              <w:rPr>
                <w:sz w:val="24"/>
                <w:szCs w:val="24"/>
              </w:rPr>
              <w:t>April</w:t>
            </w:r>
            <w:r w:rsidR="009E7312">
              <w:rPr>
                <w:sz w:val="24"/>
                <w:szCs w:val="24"/>
              </w:rPr>
              <w:t xml:space="preserve"> 202</w:t>
            </w:r>
            <w:r w:rsidR="008F3EC6">
              <w:rPr>
                <w:sz w:val="24"/>
                <w:szCs w:val="24"/>
              </w:rPr>
              <w:t>2</w:t>
            </w:r>
            <w:r w:rsidR="009E7312">
              <w:rPr>
                <w:sz w:val="24"/>
                <w:szCs w:val="24"/>
              </w:rPr>
              <w:t xml:space="preserve"> </w:t>
            </w:r>
            <w:r w:rsidR="009E7312" w:rsidRPr="002F1AE7">
              <w:rPr>
                <w:sz w:val="24"/>
                <w:szCs w:val="24"/>
              </w:rPr>
              <w:t>im Restaurant Hirschen in</w:t>
            </w:r>
            <w:r w:rsidR="001336F6" w:rsidRPr="002F1AE7">
              <w:rPr>
                <w:sz w:val="24"/>
                <w:szCs w:val="24"/>
              </w:rPr>
              <w:t xml:space="preserve"> </w:t>
            </w:r>
            <w:r w:rsidR="009E7312" w:rsidRPr="002F1AE7">
              <w:rPr>
                <w:sz w:val="24"/>
                <w:szCs w:val="24"/>
              </w:rPr>
              <w:t>Kirchdorf</w:t>
            </w:r>
            <w:r w:rsidR="001336F6" w:rsidRPr="002F1AE7">
              <w:rPr>
                <w:sz w:val="24"/>
                <w:szCs w:val="24"/>
              </w:rPr>
              <w:t xml:space="preserve"> geplant</w:t>
            </w:r>
            <w:r w:rsidRPr="002F1AE7">
              <w:rPr>
                <w:sz w:val="24"/>
                <w:szCs w:val="24"/>
              </w:rPr>
              <w:t>.</w:t>
            </w:r>
            <w:r w:rsidR="001A5C7C" w:rsidRPr="002F1AE7">
              <w:rPr>
                <w:sz w:val="24"/>
                <w:szCs w:val="24"/>
              </w:rPr>
              <w:t xml:space="preserve"> Der Verein Baden lädt uns erneut in Kirchdorf zu sein</w:t>
            </w:r>
            <w:r w:rsidR="001A5C7C">
              <w:rPr>
                <w:sz w:val="24"/>
                <w:szCs w:val="24"/>
              </w:rPr>
              <w:t xml:space="preserve">. </w:t>
            </w:r>
            <w:r w:rsidR="002F1AE7">
              <w:rPr>
                <w:sz w:val="24"/>
                <w:szCs w:val="24"/>
              </w:rPr>
              <w:t xml:space="preserve">Wir behalten uns vor den Termin auf den Sommer zu schieben, sollten wiederum die Massnahmen des Bundesrates keine DV ermöglichen. </w:t>
            </w:r>
          </w:p>
          <w:p w14:paraId="682F8328" w14:textId="77777777" w:rsidR="001336F6" w:rsidRPr="003010E1" w:rsidRDefault="001336F6" w:rsidP="00402DF6">
            <w:pPr>
              <w:ind w:left="360" w:right="317"/>
              <w:rPr>
                <w:sz w:val="24"/>
                <w:szCs w:val="24"/>
              </w:rPr>
            </w:pPr>
          </w:p>
          <w:p w14:paraId="3F9C993E" w14:textId="0AD5FA51" w:rsidR="003010E1" w:rsidRPr="003010E1" w:rsidRDefault="001336F6" w:rsidP="003010E1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Wollen Sie den nächsten Versam</w:t>
            </w:r>
            <w:r w:rsidR="003010E1">
              <w:rPr>
                <w:sz w:val="24"/>
                <w:szCs w:val="24"/>
              </w:rPr>
              <w:t>m</w:t>
            </w:r>
            <w:r w:rsidRPr="003010E1">
              <w:rPr>
                <w:sz w:val="24"/>
                <w:szCs w:val="24"/>
              </w:rPr>
              <w:t>lungsort für die DV 202</w:t>
            </w:r>
            <w:r w:rsidR="008F3EC6">
              <w:rPr>
                <w:sz w:val="24"/>
                <w:szCs w:val="24"/>
              </w:rPr>
              <w:t>2</w:t>
            </w:r>
            <w:r w:rsidRPr="003010E1">
              <w:rPr>
                <w:sz w:val="24"/>
                <w:szCs w:val="24"/>
              </w:rPr>
              <w:t xml:space="preserve"> genehmigen?</w:t>
            </w:r>
          </w:p>
          <w:p w14:paraId="0DD29E2F" w14:textId="57920540" w:rsidR="00DA3FF5" w:rsidRPr="003010E1" w:rsidRDefault="005269CB" w:rsidP="00513B12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rFonts w:cs="Arial"/>
                <w:sz w:val="36"/>
                <w:szCs w:val="24"/>
              </w:rPr>
              <w:t>□</w:t>
            </w:r>
            <w:r w:rsidRPr="003010E1">
              <w:rPr>
                <w:rFonts w:cs="Arial"/>
                <w:sz w:val="24"/>
                <w:szCs w:val="24"/>
              </w:rPr>
              <w:t xml:space="preserve"> Ja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3010E1">
              <w:rPr>
                <w:rFonts w:cs="Arial"/>
                <w:sz w:val="24"/>
                <w:szCs w:val="24"/>
              </w:rPr>
              <w:t xml:space="preserve">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 w:rsidRPr="003010E1">
              <w:rPr>
                <w:rFonts w:cs="Arial"/>
                <w:sz w:val="24"/>
                <w:szCs w:val="24"/>
              </w:rPr>
              <w:t>Nein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3010E1">
              <w:rPr>
                <w:rFonts w:cs="Arial"/>
                <w:sz w:val="36"/>
                <w:szCs w:val="24"/>
              </w:rPr>
              <w:t xml:space="preserve">□ </w:t>
            </w:r>
            <w:r>
              <w:rPr>
                <w:rFonts w:cs="Arial"/>
                <w:sz w:val="24"/>
                <w:szCs w:val="24"/>
              </w:rPr>
              <w:t xml:space="preserve">Enthaltung                   </w:t>
            </w:r>
          </w:p>
        </w:tc>
      </w:tr>
      <w:tr w:rsidR="004241F9" w:rsidRPr="003010E1" w14:paraId="67734C61" w14:textId="77777777" w:rsidTr="00AD7338">
        <w:tc>
          <w:tcPr>
            <w:tcW w:w="9062" w:type="dxa"/>
          </w:tcPr>
          <w:p w14:paraId="18809E2D" w14:textId="77777777" w:rsidR="004241F9" w:rsidRPr="001D6A40" w:rsidRDefault="00DA3FF5" w:rsidP="00E9288B">
            <w:pPr>
              <w:numPr>
                <w:ilvl w:val="0"/>
                <w:numId w:val="11"/>
              </w:numPr>
              <w:ind w:right="317"/>
              <w:rPr>
                <w:b/>
                <w:bCs/>
                <w:sz w:val="24"/>
                <w:szCs w:val="24"/>
              </w:rPr>
            </w:pPr>
            <w:r w:rsidRPr="001D6A40">
              <w:rPr>
                <w:b/>
                <w:bCs/>
                <w:sz w:val="24"/>
                <w:szCs w:val="24"/>
              </w:rPr>
              <w:t>Ehrungen:</w:t>
            </w:r>
          </w:p>
          <w:p w14:paraId="302A7265" w14:textId="232DC75F" w:rsidR="007C1305" w:rsidRPr="003010E1" w:rsidRDefault="001336F6" w:rsidP="008F3EC6">
            <w:pPr>
              <w:ind w:left="360" w:right="317"/>
              <w:rPr>
                <w:sz w:val="24"/>
                <w:szCs w:val="24"/>
              </w:rPr>
            </w:pPr>
            <w:r w:rsidRPr="003010E1">
              <w:rPr>
                <w:sz w:val="24"/>
                <w:szCs w:val="24"/>
              </w:rPr>
              <w:t>Die Ehrungen finden an der nächsten ordentlichen DV im 202</w:t>
            </w:r>
            <w:r w:rsidR="008F3EC6">
              <w:rPr>
                <w:sz w:val="24"/>
                <w:szCs w:val="24"/>
              </w:rPr>
              <w:t>2</w:t>
            </w:r>
            <w:r w:rsidRPr="003010E1">
              <w:rPr>
                <w:sz w:val="24"/>
                <w:szCs w:val="24"/>
              </w:rPr>
              <w:t xml:space="preserve"> statt.</w:t>
            </w:r>
          </w:p>
        </w:tc>
      </w:tr>
    </w:tbl>
    <w:p w14:paraId="06B2F49E" w14:textId="77777777" w:rsidR="003010E1" w:rsidRDefault="003010E1" w:rsidP="00FC19F4">
      <w:pPr>
        <w:ind w:right="-851"/>
        <w:rPr>
          <w:sz w:val="24"/>
          <w:szCs w:val="24"/>
        </w:rPr>
      </w:pPr>
    </w:p>
    <w:p w14:paraId="71032A45" w14:textId="77777777" w:rsidR="00FA108D" w:rsidRDefault="00FA108D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</w:p>
    <w:p w14:paraId="031D0F22" w14:textId="6F38CC51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Organisation: </w:t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  <w:t>_________________________</w:t>
      </w:r>
    </w:p>
    <w:p w14:paraId="1F3268F0" w14:textId="6DA322A0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</w:p>
    <w:p w14:paraId="2BC2FB87" w14:textId="436303CA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Name, Vorname: </w:t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  <w:t>_________________________</w:t>
      </w:r>
    </w:p>
    <w:p w14:paraId="2D78A398" w14:textId="77777777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</w:p>
    <w:p w14:paraId="5D84519D" w14:textId="489524D7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Adresse: </w:t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  <w:t>_________________________</w:t>
      </w:r>
      <w:r w:rsidR="00513B12">
        <w:rPr>
          <w:sz w:val="24"/>
          <w:szCs w:val="24"/>
        </w:rPr>
        <w:tab/>
      </w:r>
    </w:p>
    <w:p w14:paraId="5CCD13F0" w14:textId="77777777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</w:p>
    <w:p w14:paraId="134C3090" w14:textId="1CB31863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PLZ, Ort: </w:t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  <w:t>_________________________</w:t>
      </w:r>
    </w:p>
    <w:p w14:paraId="0E2441EB" w14:textId="20017EB5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</w:p>
    <w:p w14:paraId="6F36BCA3" w14:textId="77777777" w:rsidR="00C74A93" w:rsidRDefault="00C74A93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</w:p>
    <w:p w14:paraId="0078DFEF" w14:textId="77777777" w:rsidR="00C74A93" w:rsidRDefault="00C74A93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</w:p>
    <w:p w14:paraId="7466B147" w14:textId="21EF9D79" w:rsidR="005269CB" w:rsidRDefault="005269CB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Datum, Unterschrift </w:t>
      </w:r>
      <w:r w:rsidR="00513B12">
        <w:rPr>
          <w:sz w:val="24"/>
          <w:szCs w:val="24"/>
        </w:rPr>
        <w:tab/>
      </w:r>
      <w:r w:rsidR="00513B12">
        <w:rPr>
          <w:sz w:val="24"/>
          <w:szCs w:val="24"/>
        </w:rPr>
        <w:tab/>
        <w:t>_________________________</w:t>
      </w:r>
    </w:p>
    <w:p w14:paraId="7492CCF4" w14:textId="77777777" w:rsidR="00C74A93" w:rsidRDefault="00C74A93" w:rsidP="00526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1"/>
        <w:rPr>
          <w:sz w:val="24"/>
          <w:szCs w:val="24"/>
        </w:rPr>
      </w:pPr>
    </w:p>
    <w:sectPr w:rsidR="00C74A93" w:rsidSect="008C7C87"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0392" w14:textId="77777777" w:rsidR="009961B8" w:rsidRDefault="009961B8" w:rsidP="002B5814">
      <w:r>
        <w:separator/>
      </w:r>
    </w:p>
  </w:endnote>
  <w:endnote w:type="continuationSeparator" w:id="0">
    <w:p w14:paraId="5825967B" w14:textId="77777777" w:rsidR="009961B8" w:rsidRDefault="009961B8" w:rsidP="002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23AC" w14:textId="095824EA" w:rsidR="002B5814" w:rsidRPr="002B5814" w:rsidRDefault="002B5814" w:rsidP="002B5814">
    <w:pPr>
      <w:ind w:right="-851"/>
      <w:rPr>
        <w:sz w:val="18"/>
        <w:szCs w:val="18"/>
      </w:rPr>
    </w:pPr>
    <w:r w:rsidRPr="002B5814">
      <w:rPr>
        <w:sz w:val="18"/>
        <w:szCs w:val="18"/>
      </w:rPr>
      <w:t xml:space="preserve">Der Verband der aargauischen Bienenzüchtervereine bedankt sich dafür, dass Sie dieses Abstimmungsformular ausfüllen und bis am </w:t>
    </w:r>
    <w:r w:rsidR="000B76EC">
      <w:rPr>
        <w:color w:val="FF0000"/>
        <w:sz w:val="18"/>
        <w:szCs w:val="18"/>
      </w:rPr>
      <w:t>25.9.2021</w:t>
    </w:r>
    <w:r w:rsidRPr="002B5814">
      <w:rPr>
        <w:sz w:val="18"/>
        <w:szCs w:val="18"/>
      </w:rPr>
      <w:t xml:space="preserve"> per </w:t>
    </w:r>
    <w:proofErr w:type="spellStart"/>
    <w:r w:rsidRPr="002B5814">
      <w:rPr>
        <w:sz w:val="18"/>
        <w:szCs w:val="18"/>
      </w:rPr>
      <w:t>e-mail</w:t>
    </w:r>
    <w:proofErr w:type="spellEnd"/>
    <w:r w:rsidRPr="002B5814">
      <w:rPr>
        <w:sz w:val="18"/>
        <w:szCs w:val="18"/>
      </w:rPr>
      <w:t xml:space="preserve"> oder per Post senden an: </w:t>
    </w:r>
  </w:p>
  <w:p w14:paraId="60FDB715" w14:textId="50AC2733" w:rsidR="002B5814" w:rsidRPr="002B5814" w:rsidRDefault="002B5814" w:rsidP="002B5814">
    <w:pPr>
      <w:ind w:right="-851"/>
      <w:rPr>
        <w:sz w:val="18"/>
        <w:szCs w:val="18"/>
      </w:rPr>
    </w:pPr>
    <w:r w:rsidRPr="002B5814">
      <w:rPr>
        <w:sz w:val="18"/>
        <w:szCs w:val="18"/>
      </w:rPr>
      <w:t xml:space="preserve">Präsident VABV, Andreas König, </w:t>
    </w:r>
    <w:proofErr w:type="spellStart"/>
    <w:r w:rsidRPr="002B5814">
      <w:rPr>
        <w:sz w:val="18"/>
        <w:szCs w:val="18"/>
      </w:rPr>
      <w:t>Küttigerstrasse</w:t>
    </w:r>
    <w:proofErr w:type="spellEnd"/>
    <w:r w:rsidRPr="002B5814">
      <w:rPr>
        <w:sz w:val="18"/>
        <w:szCs w:val="18"/>
      </w:rPr>
      <w:t xml:space="preserve"> 62, 5000 Aarau, </w:t>
    </w:r>
    <w:hyperlink r:id="rId1" w:history="1">
      <w:r w:rsidRPr="002B5814">
        <w:rPr>
          <w:rStyle w:val="Hyperlink"/>
          <w:sz w:val="18"/>
          <w:szCs w:val="18"/>
        </w:rPr>
        <w:t>praesident@bienen-ag.ch</w:t>
      </w:r>
    </w:hyperlink>
    <w:r w:rsidRPr="002B5814">
      <w:rPr>
        <w:sz w:val="18"/>
        <w:szCs w:val="18"/>
      </w:rPr>
      <w:t xml:space="preserve"> </w:t>
    </w:r>
  </w:p>
  <w:p w14:paraId="60A99890" w14:textId="77777777" w:rsidR="002B5814" w:rsidRDefault="002B58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46FB" w14:textId="77777777" w:rsidR="009961B8" w:rsidRDefault="009961B8" w:rsidP="002B5814">
      <w:r>
        <w:separator/>
      </w:r>
    </w:p>
  </w:footnote>
  <w:footnote w:type="continuationSeparator" w:id="0">
    <w:p w14:paraId="058B59BE" w14:textId="77777777" w:rsidR="009961B8" w:rsidRDefault="009961B8" w:rsidP="002B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40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661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BC7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C69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A6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20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2E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AF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A63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2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F5AFC"/>
    <w:multiLevelType w:val="hybridMultilevel"/>
    <w:tmpl w:val="75D6292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01E8C"/>
    <w:multiLevelType w:val="hybridMultilevel"/>
    <w:tmpl w:val="2F4E5198"/>
    <w:lvl w:ilvl="0" w:tplc="0807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7A123C0"/>
    <w:multiLevelType w:val="hybridMultilevel"/>
    <w:tmpl w:val="70641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F85D17"/>
    <w:multiLevelType w:val="hybridMultilevel"/>
    <w:tmpl w:val="4CC0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46439B"/>
    <w:multiLevelType w:val="hybridMultilevel"/>
    <w:tmpl w:val="82465754"/>
    <w:lvl w:ilvl="0" w:tplc="08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4FA1E57"/>
    <w:multiLevelType w:val="multilevel"/>
    <w:tmpl w:val="79B0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842490"/>
    <w:multiLevelType w:val="hybridMultilevel"/>
    <w:tmpl w:val="09729BA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056744"/>
    <w:multiLevelType w:val="multilevel"/>
    <w:tmpl w:val="79B0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4C1254"/>
    <w:multiLevelType w:val="hybridMultilevel"/>
    <w:tmpl w:val="AFA28DF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10D03"/>
    <w:multiLevelType w:val="hybridMultilevel"/>
    <w:tmpl w:val="C2F84D0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11"/>
  </w:num>
  <w:num w:numId="17">
    <w:abstractNumId w:val="15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73"/>
    <w:rsid w:val="00026254"/>
    <w:rsid w:val="000B76EC"/>
    <w:rsid w:val="00105B0A"/>
    <w:rsid w:val="00106D0C"/>
    <w:rsid w:val="001336F6"/>
    <w:rsid w:val="00171073"/>
    <w:rsid w:val="001876E1"/>
    <w:rsid w:val="001A5C7C"/>
    <w:rsid w:val="001D6A40"/>
    <w:rsid w:val="001E6906"/>
    <w:rsid w:val="00201271"/>
    <w:rsid w:val="002831A7"/>
    <w:rsid w:val="002B5814"/>
    <w:rsid w:val="002F1AE7"/>
    <w:rsid w:val="002F1FFC"/>
    <w:rsid w:val="003010E1"/>
    <w:rsid w:val="00312E7E"/>
    <w:rsid w:val="00320863"/>
    <w:rsid w:val="003444D9"/>
    <w:rsid w:val="003707F7"/>
    <w:rsid w:val="00402DF6"/>
    <w:rsid w:val="004241F9"/>
    <w:rsid w:val="0043535F"/>
    <w:rsid w:val="00445322"/>
    <w:rsid w:val="00473E1C"/>
    <w:rsid w:val="00490C69"/>
    <w:rsid w:val="004E4D05"/>
    <w:rsid w:val="004F6C2F"/>
    <w:rsid w:val="00513B12"/>
    <w:rsid w:val="005269CB"/>
    <w:rsid w:val="0057550B"/>
    <w:rsid w:val="005856F0"/>
    <w:rsid w:val="005C18D2"/>
    <w:rsid w:val="00635857"/>
    <w:rsid w:val="006F55D0"/>
    <w:rsid w:val="0077056D"/>
    <w:rsid w:val="007949A8"/>
    <w:rsid w:val="007A6A99"/>
    <w:rsid w:val="007B1044"/>
    <w:rsid w:val="007C1305"/>
    <w:rsid w:val="00836269"/>
    <w:rsid w:val="0087601E"/>
    <w:rsid w:val="008975B6"/>
    <w:rsid w:val="008B712C"/>
    <w:rsid w:val="008C7C87"/>
    <w:rsid w:val="008F3EC6"/>
    <w:rsid w:val="009961B8"/>
    <w:rsid w:val="009E7312"/>
    <w:rsid w:val="009F7D69"/>
    <w:rsid w:val="00A13FE3"/>
    <w:rsid w:val="00A928A2"/>
    <w:rsid w:val="00AD7338"/>
    <w:rsid w:val="00AF44F5"/>
    <w:rsid w:val="00C26226"/>
    <w:rsid w:val="00C30AEF"/>
    <w:rsid w:val="00C70A39"/>
    <w:rsid w:val="00C74A93"/>
    <w:rsid w:val="00CE359C"/>
    <w:rsid w:val="00D23970"/>
    <w:rsid w:val="00D441B9"/>
    <w:rsid w:val="00D46E2D"/>
    <w:rsid w:val="00D81240"/>
    <w:rsid w:val="00DA3FF5"/>
    <w:rsid w:val="00E617F8"/>
    <w:rsid w:val="00E9288B"/>
    <w:rsid w:val="00EC1AB8"/>
    <w:rsid w:val="00F63E5A"/>
    <w:rsid w:val="00FA108D"/>
    <w:rsid w:val="00FC19F4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D4616"/>
  <w15:chartTrackingRefBased/>
  <w15:docId w15:val="{42DD7BC8-4591-4996-AD68-69F05A4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71073"/>
    <w:pPr>
      <w:keepNext/>
      <w:ind w:left="1134" w:right="-851" w:hanging="14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D107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62E"/>
    <w:rPr>
      <w:color w:val="0000FF"/>
      <w:u w:val="single"/>
    </w:rPr>
  </w:style>
  <w:style w:type="paragraph" w:styleId="Sprechblasentext">
    <w:name w:val="Balloon Text"/>
    <w:basedOn w:val="Standard"/>
    <w:semiHidden/>
    <w:rsid w:val="00B14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8A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3B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6C2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B58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5814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enen-ag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esident@bienen-a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CC00-28CA-455C-9F1E-080FC268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3058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Fachhochschule Nordwestschweiz</Company>
  <LinksUpToDate>false</LinksUpToDate>
  <CharactersWithSpaces>3436</CharactersWithSpaces>
  <SharedDoc>false</SharedDoc>
  <HLinks>
    <vt:vector size="6" baseType="variant"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http://www.bienen-ag.ch/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pius.birri</dc:creator>
  <cp:keywords/>
  <cp:lastModifiedBy>Andreas König</cp:lastModifiedBy>
  <cp:revision>3</cp:revision>
  <cp:lastPrinted>2015-04-15T08:45:00Z</cp:lastPrinted>
  <dcterms:created xsi:type="dcterms:W3CDTF">2021-08-24T17:20:00Z</dcterms:created>
  <dcterms:modified xsi:type="dcterms:W3CDTF">2021-08-24T17:21:00Z</dcterms:modified>
</cp:coreProperties>
</file>